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277E" w:rsidRPr="00D2277E" w:rsidRDefault="00C03BFB" w:rsidP="00251138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 xml:space="preserve">In many circuits there is a need to electronically translate </w:t>
      </w:r>
      <w:proofErr w:type="spellStart"/>
      <w:r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signals i</w:t>
      </w:r>
      <w:r w:rsidR="00D2277E">
        <w:rPr>
          <w:rFonts w:asciiTheme="majorHAnsi" w:hAnsiTheme="majorHAnsi"/>
          <w:sz w:val="24"/>
          <w:szCs w:val="24"/>
        </w:rPr>
        <w:t>nto digital (binary) quantities</w:t>
      </w:r>
      <w:r w:rsidR="00D2277E" w:rsidRPr="00D2277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="00251138">
        <w:rPr>
          <w:rFonts w:asciiTheme="majorHAnsi" w:hAnsiTheme="majorHAnsi"/>
          <w:sz w:val="24"/>
          <w:szCs w:val="24"/>
        </w:rPr>
        <w:t>analog</w:t>
      </w:r>
      <w:proofErr w:type="spellEnd"/>
      <w:r w:rsidR="00251138">
        <w:rPr>
          <w:rFonts w:asciiTheme="majorHAnsi" w:hAnsiTheme="majorHAnsi"/>
          <w:sz w:val="24"/>
          <w:szCs w:val="24"/>
        </w:rPr>
        <w:t xml:space="preserve"> to </w:t>
      </w:r>
      <w:r w:rsidR="00D2277E" w:rsidRPr="00D2277E">
        <w:rPr>
          <w:rFonts w:asciiTheme="majorHAnsi" w:hAnsiTheme="majorHAnsi"/>
          <w:sz w:val="24"/>
          <w:szCs w:val="24"/>
        </w:rPr>
        <w:t>digital (ADC) digital</w:t>
      </w:r>
      <w:r w:rsidR="00D2277E">
        <w:rPr>
          <w:rFonts w:asciiTheme="majorHAnsi" w:hAnsiTheme="majorHAnsi"/>
          <w:sz w:val="24"/>
          <w:szCs w:val="24"/>
        </w:rPr>
        <w:t xml:space="preserve"> </w:t>
      </w:r>
      <w:r w:rsidRPr="00D2277E">
        <w:rPr>
          <w:rFonts w:asciiTheme="majorHAnsi" w:hAnsiTheme="majorHAnsi"/>
          <w:sz w:val="24"/>
          <w:szCs w:val="24"/>
        </w:rPr>
        <w:t xml:space="preserve"> and vice versa</w:t>
      </w:r>
      <w:r w:rsidR="00D2277E">
        <w:rPr>
          <w:rFonts w:asciiTheme="majorHAnsi" w:hAnsiTheme="majorHAnsi"/>
          <w:sz w:val="24"/>
          <w:szCs w:val="24"/>
        </w:rPr>
        <w:t xml:space="preserve">  </w:t>
      </w:r>
      <w:r w:rsidR="00D2277E" w:rsidRPr="00D2277E">
        <w:rPr>
          <w:rFonts w:asciiTheme="majorHAnsi" w:hAnsiTheme="majorHAnsi"/>
          <w:sz w:val="24"/>
          <w:szCs w:val="24"/>
        </w:rPr>
        <w:t>digital</w:t>
      </w:r>
      <w:r w:rsidR="00251138">
        <w:rPr>
          <w:rFonts w:asciiTheme="majorHAnsi" w:hAnsiTheme="majorHAnsi"/>
          <w:sz w:val="24"/>
          <w:szCs w:val="24"/>
        </w:rPr>
        <w:t xml:space="preserve"> to  </w:t>
      </w:r>
      <w:proofErr w:type="spellStart"/>
      <w:r w:rsidR="00D2277E"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="00D2277E" w:rsidRPr="00D2277E">
        <w:rPr>
          <w:rFonts w:asciiTheme="majorHAnsi" w:hAnsiTheme="majorHAnsi"/>
          <w:sz w:val="24"/>
          <w:szCs w:val="24"/>
        </w:rPr>
        <w:t xml:space="preserve"> (DAC) converters</w:t>
      </w:r>
    </w:p>
    <w:p w:rsidR="00C03BFB" w:rsidRPr="00D2277E" w:rsidRDefault="00251138" w:rsidP="00C03BFB">
      <w:pPr>
        <w:rPr>
          <w:rFonts w:asciiTheme="majorHAnsi" w:hAnsiTheme="majorHAnsi"/>
          <w:sz w:val="24"/>
          <w:szCs w:val="24"/>
        </w:rPr>
      </w:pPr>
      <w:proofErr w:type="spellStart"/>
      <w:r w:rsidRPr="00251138">
        <w:rPr>
          <w:rFonts w:asciiTheme="majorHAnsi" w:hAnsiTheme="majorHAnsi"/>
          <w:sz w:val="24"/>
          <w:szCs w:val="24"/>
          <w:u w:val="single"/>
        </w:rPr>
        <w:t>Analog</w:t>
      </w:r>
      <w:proofErr w:type="spellEnd"/>
      <w:r w:rsidRPr="00251138">
        <w:rPr>
          <w:rFonts w:asciiTheme="majorHAnsi" w:hAnsiTheme="majorHAnsi"/>
          <w:sz w:val="24"/>
          <w:szCs w:val="24"/>
          <w:u w:val="single"/>
        </w:rPr>
        <w:t xml:space="preserve"> to Digital Convertor (</w:t>
      </w:r>
      <w:r w:rsidR="00C03BFB" w:rsidRPr="00251138">
        <w:rPr>
          <w:rFonts w:asciiTheme="majorHAnsi" w:hAnsiTheme="majorHAnsi"/>
          <w:sz w:val="24"/>
          <w:szCs w:val="24"/>
          <w:u w:val="single"/>
        </w:rPr>
        <w:t>ADC</w:t>
      </w:r>
      <w:r w:rsidRPr="00251138">
        <w:rPr>
          <w:rFonts w:asciiTheme="majorHAnsi" w:hAnsiTheme="majorHAnsi"/>
          <w:sz w:val="24"/>
          <w:szCs w:val="24"/>
          <w:u w:val="single"/>
        </w:rPr>
        <w:t>) :</w:t>
      </w:r>
      <w:r w:rsidR="00C03BFB" w:rsidRPr="00D2277E">
        <w:rPr>
          <w:rFonts w:asciiTheme="majorHAnsi" w:hAnsiTheme="majorHAnsi"/>
          <w:sz w:val="24"/>
          <w:szCs w:val="24"/>
        </w:rPr>
        <w:t xml:space="preserve"> </w:t>
      </w:r>
      <w:r w:rsidR="00C03BFB" w:rsidRPr="00D2277E">
        <w:rPr>
          <w:rFonts w:asciiTheme="majorHAnsi" w:hAnsiTheme="majorHAnsi"/>
          <w:sz w:val="24"/>
          <w:szCs w:val="24"/>
        </w:rPr>
        <w:br/>
        <w:t xml:space="preserve">An ADC inputs an </w:t>
      </w:r>
      <w:proofErr w:type="spellStart"/>
      <w:r w:rsidR="00C03BFB"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="00C03BFB" w:rsidRPr="00D2277E">
        <w:rPr>
          <w:rFonts w:asciiTheme="majorHAnsi" w:hAnsiTheme="majorHAnsi"/>
          <w:sz w:val="24"/>
          <w:szCs w:val="24"/>
        </w:rPr>
        <w:t xml:space="preserve"> electrical signal such as voltage or current and outputs a binary number. In block diagram form, it can be represented like this:</w:t>
      </w:r>
    </w:p>
    <w:p w:rsidR="00C03BFB" w:rsidRPr="00D2277E" w:rsidRDefault="00B03B70" w:rsidP="00B03B70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 xml:space="preserve">. </w:t>
      </w:r>
      <w:r w:rsidR="00C03BFB" w:rsidRPr="00D2277E">
        <w:rPr>
          <w:rFonts w:asciiTheme="majorHAnsi" w:hAnsiTheme="majorHAnsi"/>
          <w:sz w:val="24"/>
          <w:szCs w:val="24"/>
        </w:rPr>
        <w:t xml:space="preserve">The ADC process utilizes sampling and quantization of the continuous </w:t>
      </w:r>
      <w:proofErr w:type="spellStart"/>
      <w:r w:rsidR="00C03BFB"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="00C03BFB" w:rsidRPr="00D2277E">
        <w:rPr>
          <w:rFonts w:asciiTheme="majorHAnsi" w:hAnsiTheme="majorHAnsi"/>
          <w:sz w:val="24"/>
          <w:szCs w:val="24"/>
        </w:rPr>
        <w:t xml:space="preserve"> utilizes sampling and quantization of the c</w:t>
      </w:r>
      <w:r w:rsidRPr="00D2277E">
        <w:rPr>
          <w:rFonts w:asciiTheme="majorHAnsi" w:hAnsiTheme="majorHAnsi"/>
          <w:sz w:val="24"/>
          <w:szCs w:val="24"/>
        </w:rPr>
        <w:t xml:space="preserve">ontinuous </w:t>
      </w:r>
      <w:proofErr w:type="spellStart"/>
      <w:r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signal.</w:t>
      </w:r>
    </w:p>
    <w:p w:rsidR="00B03B70" w:rsidRDefault="00B03B70" w:rsidP="00D2277E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noProof/>
          <w:sz w:val="24"/>
          <w:szCs w:val="24"/>
          <w:lang w:eastAsia="en-GB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277495</wp:posOffset>
            </wp:positionV>
            <wp:extent cx="5277485" cy="2669540"/>
            <wp:effectExtent l="19050" t="0" r="0" b="0"/>
            <wp:wrapTight wrapText="bothSides">
              <wp:wrapPolygon edited="0">
                <wp:start x="-78" y="0"/>
                <wp:lineTo x="-78" y="21425"/>
                <wp:lineTo x="21597" y="21425"/>
                <wp:lineTo x="21597" y="0"/>
                <wp:lineTo x="-78" y="0"/>
              </wp:wrapPolygon>
            </wp:wrapTight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266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2277E">
        <w:rPr>
          <w:rFonts w:asciiTheme="majorHAnsi" w:hAnsiTheme="majorHAnsi"/>
          <w:sz w:val="24"/>
          <w:szCs w:val="24"/>
        </w:rPr>
        <w:t>This operation is shown bellow</w:t>
      </w:r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B03B70" w:rsidRDefault="00B03B70" w:rsidP="00B03B70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>ADC sampling occurs at a uniform rate  (the sampling rate sampling rate) and has a continuous amplitude.</w:t>
      </w: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en-GB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19050</wp:posOffset>
            </wp:positionV>
            <wp:extent cx="4712970" cy="3082925"/>
            <wp:effectExtent l="19050" t="0" r="0" b="0"/>
            <wp:wrapTight wrapText="bothSides">
              <wp:wrapPolygon edited="0">
                <wp:start x="-87" y="0"/>
                <wp:lineTo x="-87" y="21489"/>
                <wp:lineTo x="21565" y="21489"/>
                <wp:lineTo x="21565" y="0"/>
                <wp:lineTo x="-87" y="0"/>
              </wp:wrapPolygon>
            </wp:wrapTight>
            <wp:docPr id="3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970" cy="308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277E" w:rsidRP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</w:p>
    <w:p w:rsidR="00B03B70" w:rsidRDefault="00B03B70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P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lastRenderedPageBreak/>
        <w:t>The continuous amplitude sample is then quantized to n bits or resolution for the bits or resolution for the full scale full scale input or input or 2</w:t>
      </w:r>
      <w:r w:rsidRPr="00D2277E">
        <w:rPr>
          <w:rFonts w:asciiTheme="majorHAnsi" w:hAnsiTheme="majorHAnsi"/>
          <w:sz w:val="24"/>
          <w:szCs w:val="24"/>
          <w:vertAlign w:val="superscript"/>
        </w:rPr>
        <w:t>n</w:t>
      </w:r>
      <w:r w:rsidRPr="00D2277E">
        <w:rPr>
          <w:rFonts w:asciiTheme="majorHAnsi" w:hAnsiTheme="majorHAnsi"/>
          <w:sz w:val="24"/>
          <w:szCs w:val="24"/>
        </w:rPr>
        <w:t xml:space="preserve"> levels</w:t>
      </w: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noProof/>
          <w:sz w:val="24"/>
          <w:szCs w:val="24"/>
          <w:lang w:eastAsia="en-GB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215900</wp:posOffset>
            </wp:positionV>
            <wp:extent cx="5071110" cy="3187700"/>
            <wp:effectExtent l="19050" t="0" r="0" b="0"/>
            <wp:wrapTight wrapText="bothSides">
              <wp:wrapPolygon edited="0">
                <wp:start x="-81" y="0"/>
                <wp:lineTo x="-81" y="21428"/>
                <wp:lineTo x="21584" y="21428"/>
                <wp:lineTo x="21584" y="0"/>
                <wp:lineTo x="-81" y="0"/>
              </wp:wrapPolygon>
            </wp:wrapTight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110" cy="318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 xml:space="preserve"> </w:t>
      </w: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</w:p>
    <w:p w:rsidR="00B03B70" w:rsidRDefault="00B03B70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D2277E" w:rsidRPr="00D2277E" w:rsidRDefault="00D2277E" w:rsidP="00B03B70">
      <w:pPr>
        <w:rPr>
          <w:rFonts w:asciiTheme="majorHAnsi" w:hAnsiTheme="majorHAnsi"/>
          <w:sz w:val="24"/>
          <w:szCs w:val="24"/>
        </w:rPr>
      </w:pPr>
    </w:p>
    <w:p w:rsidR="00B03B70" w:rsidRPr="00D2277E" w:rsidRDefault="00B03B70" w:rsidP="00D2277E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 xml:space="preserve">The </w:t>
      </w:r>
      <w:proofErr w:type="spellStart"/>
      <w:r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signal The </w:t>
      </w:r>
      <w:proofErr w:type="spellStart"/>
      <w:r w:rsidRPr="00D2277E">
        <w:rPr>
          <w:rFonts w:asciiTheme="majorHAnsi" w:hAnsiTheme="majorHAnsi"/>
          <w:sz w:val="24"/>
          <w:szCs w:val="24"/>
        </w:rPr>
        <w:t>analog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signal x(t) which is continuously, </w:t>
      </w:r>
      <w:r w:rsidR="00D2277E" w:rsidRPr="00D2277E">
        <w:rPr>
          <w:rFonts w:asciiTheme="majorHAnsi" w:hAnsiTheme="majorHAnsi"/>
          <w:sz w:val="24"/>
          <w:szCs w:val="24"/>
        </w:rPr>
        <w:t xml:space="preserve">uniformly </w:t>
      </w:r>
      <w:r w:rsidRPr="00D2277E">
        <w:rPr>
          <w:rFonts w:asciiTheme="majorHAnsi" w:hAnsiTheme="majorHAnsi"/>
          <w:sz w:val="24"/>
          <w:szCs w:val="24"/>
        </w:rPr>
        <w:t>sampled is represented by</w:t>
      </w:r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Xs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</m:e>
          </m:d>
          <m:r>
            <w:rPr>
              <w:rFonts w:ascii="Cambria Math" w:hAnsiTheme="majorHAnsi"/>
              <w:sz w:val="24"/>
              <w:szCs w:val="24"/>
            </w:rPr>
            <m:t xml:space="preserve">= </m:t>
          </m:r>
          <m:r>
            <w:rPr>
              <w:rFonts w:ascii="Cambria Math" w:hAnsi="Cambria Math"/>
              <w:sz w:val="24"/>
              <w:szCs w:val="24"/>
            </w:rPr>
            <m:t>x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</m:e>
          </m:d>
          <m:nary>
            <m:naryPr>
              <m:chr m:val="∑"/>
              <m:limLoc m:val="undOvr"/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  <m:r>
                <w:rPr>
                  <w:rFonts w:ascii="Cambria Math" w:hAnsiTheme="majorHAnsi"/>
                  <w:sz w:val="24"/>
                  <w:szCs w:val="24"/>
                </w:rPr>
                <m:t>=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b>
            <m:sup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p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  <m:r>
                <w:rPr>
                  <w:rFonts w:ascii="Cambria Math" w:hAnsiTheme="majorHAnsi"/>
                  <w:sz w:val="24"/>
                  <w:szCs w:val="24"/>
                </w:rPr>
                <m:t>(</m:t>
              </m:r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="Cambria Math"/>
                  <w:sz w:val="24"/>
                  <w:szCs w:val="24"/>
                </w:rPr>
                <m:t>kTs</m:t>
              </m:r>
              <m:r>
                <w:rPr>
                  <w:rFonts w:ascii="Cambria Math" w:hAnsiTheme="majorHAnsi"/>
                  <w:sz w:val="24"/>
                  <w:szCs w:val="24"/>
                </w:rPr>
                <m:t>)</m:t>
              </m:r>
            </m:e>
          </m:nary>
        </m:oMath>
      </m:oMathPara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>Multiplication in the temporal domain is convolution in the frequency domain and the frequency domain representation is</w:t>
      </w:r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Xs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</m:e>
          </m:d>
          <m:r>
            <w:rPr>
              <w:rFonts w:ascii="Cambria Math" w:hAnsiTheme="majorHAnsi"/>
              <w:sz w:val="24"/>
              <w:szCs w:val="24"/>
            </w:rPr>
            <m:t xml:space="preserve">= </m:t>
          </m:r>
          <m:r>
            <w:rPr>
              <w:rFonts w:ascii="Cambria Math" w:hAnsi="Cambria Math"/>
              <w:sz w:val="24"/>
              <w:szCs w:val="24"/>
            </w:rPr>
            <m:t>X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</m:e>
          </m:d>
          <m:r>
            <w:rPr>
              <w:rFonts w:asciiTheme="majorHAnsi" w:hAnsiTheme="majorHAnsi"/>
              <w:sz w:val="24"/>
              <w:szCs w:val="24"/>
            </w:rPr>
            <m:t>*</m:t>
          </m:r>
          <m:r>
            <w:rPr>
              <w:rFonts w:ascii="Cambria Math" w:hAnsi="Cambria Math"/>
              <w:sz w:val="24"/>
              <w:szCs w:val="24"/>
            </w:rPr>
            <m:t>F</m:t>
          </m:r>
          <m:r>
            <w:rPr>
              <w:rFonts w:ascii="Cambria Math" w:hAnsiTheme="majorHAnsi"/>
              <w:sz w:val="24"/>
              <w:szCs w:val="24"/>
            </w:rPr>
            <m:t>[</m:t>
          </m:r>
          <m:nary>
            <m:naryPr>
              <m:chr m:val="∑"/>
              <m:limLoc m:val="undOvr"/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  <m:r>
                <w:rPr>
                  <w:rFonts w:ascii="Cambria Math" w:hAnsiTheme="majorHAnsi"/>
                  <w:sz w:val="24"/>
                  <w:szCs w:val="24"/>
                </w:rPr>
                <m:t>=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b>
            <m:sup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p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  <m:r>
                <w:rPr>
                  <w:rFonts w:ascii="Cambria Math" w:hAnsiTheme="majorHAnsi"/>
                  <w:sz w:val="24"/>
                  <w:szCs w:val="24"/>
                </w:rPr>
                <m:t>(</m:t>
              </m:r>
              <m:r>
                <w:rPr>
                  <w:rFonts w:ascii="Cambria Math" w:hAnsi="Cambria Math"/>
                  <w:sz w:val="24"/>
                  <w:szCs w:val="24"/>
                </w:rPr>
                <m:t>t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="Cambria Math"/>
                  <w:sz w:val="24"/>
                  <w:szCs w:val="24"/>
                </w:rPr>
                <m:t>kTs</m:t>
              </m:r>
              <m:r>
                <w:rPr>
                  <w:rFonts w:ascii="Cambria Math" w:hAnsiTheme="majorHAnsi"/>
                  <w:sz w:val="24"/>
                  <w:szCs w:val="24"/>
                </w:rPr>
                <m:t>)]</m:t>
              </m:r>
            </m:e>
          </m:nary>
        </m:oMath>
      </m:oMathPara>
    </w:p>
    <w:p w:rsidR="00D2277E" w:rsidRPr="00D2277E" w:rsidRDefault="00D2277E" w:rsidP="00D2277E">
      <w:pPr>
        <w:rPr>
          <w:rFonts w:asciiTheme="majorHAnsi" w:eastAsiaTheme="minorEastAsia" w:hAnsiTheme="majorHAnsi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Xs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</m:e>
          </m:d>
          <m:r>
            <w:rPr>
              <w:rFonts w:ascii="Cambria Math" w:hAnsiTheme="majorHAnsi"/>
              <w:sz w:val="24"/>
              <w:szCs w:val="24"/>
            </w:rPr>
            <m:t xml:space="preserve">= </m:t>
          </m:r>
          <m:r>
            <w:rPr>
              <w:rFonts w:ascii="Cambria Math" w:hAnsi="Cambria Math"/>
              <w:sz w:val="24"/>
              <w:szCs w:val="24"/>
            </w:rPr>
            <m:t>X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</m:e>
          </m:d>
          <m:r>
            <w:rPr>
              <w:rFonts w:asciiTheme="majorHAnsi" w:hAnsiTheme="majorHAnsi"/>
              <w:sz w:val="24"/>
              <w:szCs w:val="24"/>
            </w:rPr>
            <m:t>*</m:t>
          </m:r>
          <m:r>
            <w:rPr>
              <w:rFonts w:ascii="Cambria Math" w:hAnsiTheme="majorHAnsi"/>
              <w:sz w:val="24"/>
              <w:szCs w:val="24"/>
            </w:rPr>
            <m:t xml:space="preserve">[ </m:t>
          </m:r>
          <m:r>
            <w:rPr>
              <w:rFonts w:ascii="Cambria Math" w:hAnsi="Cambria Math"/>
              <w:sz w:val="24"/>
              <w:szCs w:val="24"/>
            </w:rPr>
            <m:t>fs</m:t>
          </m:r>
          <m:r>
            <w:rPr>
              <w:rFonts w:asciiTheme="majorHAnsi" w:hAnsiTheme="majorHAnsi"/>
              <w:sz w:val="24"/>
              <w:szCs w:val="24"/>
            </w:rPr>
            <m:t>*</m:t>
          </m:r>
          <m:nary>
            <m:naryPr>
              <m:chr m:val="∑"/>
              <m:limLoc m:val="undOvr"/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  <m:r>
                <w:rPr>
                  <w:rFonts w:ascii="Cambria Math" w:hAnsiTheme="majorHAnsi"/>
                  <w:sz w:val="24"/>
                  <w:szCs w:val="24"/>
                </w:rPr>
                <m:t>=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b>
            <m:sup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p>
            <m:e>
              <m:r>
                <w:rPr>
                  <w:rFonts w:ascii="Cambria Math" w:hAnsi="Cambria Math"/>
                  <w:sz w:val="24"/>
                  <w:szCs w:val="24"/>
                </w:rPr>
                <m:t>δ</m:t>
              </m:r>
              <m:r>
                <w:rPr>
                  <w:rFonts w:ascii="Cambria Math" w:hAnsiTheme="majorHAnsi"/>
                  <w:sz w:val="24"/>
                  <w:szCs w:val="24"/>
                </w:rPr>
                <m:t>(</m:t>
              </m:r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="Cambria Math"/>
                  <w:sz w:val="24"/>
                  <w:szCs w:val="24"/>
                </w:rPr>
                <m:t>kfs</m:t>
              </m:r>
              <m:r>
                <w:rPr>
                  <w:rFonts w:ascii="Cambria Math" w:hAnsiTheme="majorHAnsi"/>
                  <w:sz w:val="24"/>
                  <w:szCs w:val="24"/>
                </w:rPr>
                <m:t>)]</m:t>
              </m:r>
            </m:e>
          </m:nary>
        </m:oMath>
      </m:oMathPara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Xs</m:t>
          </m:r>
          <m:d>
            <m:dPr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</m:e>
          </m:d>
          <m:r>
            <w:rPr>
              <w:rFonts w:ascii="Cambria Math" w:hAnsiTheme="majorHAnsi"/>
              <w:sz w:val="24"/>
              <w:szCs w:val="24"/>
            </w:rPr>
            <m:t xml:space="preserve">= </m:t>
          </m:r>
          <m:r>
            <w:rPr>
              <w:rFonts w:ascii="Cambria Math" w:hAnsi="Cambria Math"/>
              <w:sz w:val="24"/>
              <w:szCs w:val="24"/>
            </w:rPr>
            <m:t>fs</m:t>
          </m:r>
          <m:r>
            <w:rPr>
              <w:rFonts w:asciiTheme="majorHAnsi" w:hAnsiTheme="majorHAnsi"/>
              <w:sz w:val="24"/>
              <w:szCs w:val="24"/>
            </w:rPr>
            <m:t>*</m:t>
          </m:r>
          <m:nary>
            <m:naryPr>
              <m:chr m:val="∑"/>
              <m:limLoc m:val="undOvr"/>
              <m:ctrlPr>
                <w:rPr>
                  <w:rFonts w:ascii="Cambria Math" w:hAnsiTheme="majorHAnsi"/>
                  <w:i/>
                  <w:sz w:val="24"/>
                  <w:szCs w:val="24"/>
                </w:rPr>
              </m:ctrlPr>
            </m:naryPr>
            <m:sub>
              <m:r>
                <w:rPr>
                  <w:rFonts w:ascii="Cambria Math" w:hAnsi="Cambria Math"/>
                  <w:sz w:val="24"/>
                  <w:szCs w:val="24"/>
                </w:rPr>
                <m:t>k</m:t>
              </m:r>
              <m:r>
                <w:rPr>
                  <w:rFonts w:ascii="Cambria Math" w:hAnsiTheme="majorHAnsi"/>
                  <w:sz w:val="24"/>
                  <w:szCs w:val="24"/>
                </w:rPr>
                <m:t>=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b>
            <m:sup>
              <m:r>
                <w:rPr>
                  <w:rFonts w:ascii="Cambria Math" w:hAnsiTheme="majorHAnsi"/>
                  <w:sz w:val="24"/>
                  <w:szCs w:val="24"/>
                </w:rPr>
                <m:t>∞</m:t>
              </m:r>
            </m:sup>
            <m:e>
              <m:r>
                <w:rPr>
                  <w:rFonts w:ascii="Cambria Math" w:hAnsi="Cambria Math"/>
                  <w:sz w:val="24"/>
                  <w:szCs w:val="24"/>
                </w:rPr>
                <m:t>X</m:t>
              </m:r>
              <m:r>
                <w:rPr>
                  <w:rFonts w:ascii="Cambria Math" w:hAnsiTheme="majorHAnsi"/>
                  <w:sz w:val="24"/>
                  <w:szCs w:val="24"/>
                </w:rPr>
                <m:t>(</m:t>
              </m:r>
              <m:r>
                <w:rPr>
                  <w:rFonts w:ascii="Cambria Math" w:hAnsi="Cambria Math"/>
                  <w:sz w:val="24"/>
                  <w:szCs w:val="24"/>
                </w:rPr>
                <m:t>f</m:t>
              </m:r>
              <m:r>
                <w:rPr>
                  <w:rFonts w:asciiTheme="majorHAnsi" w:hAnsiTheme="majorHAnsi"/>
                  <w:sz w:val="24"/>
                  <w:szCs w:val="24"/>
                </w:rPr>
                <m:t>-</m:t>
              </m:r>
              <m:r>
                <w:rPr>
                  <w:rFonts w:ascii="Cambria Math" w:hAnsi="Cambria Math"/>
                  <w:sz w:val="24"/>
                  <w:szCs w:val="24"/>
                </w:rPr>
                <m:t>kfs</m:t>
              </m:r>
              <m:r>
                <w:rPr>
                  <w:rFonts w:ascii="Cambria Math" w:hAnsiTheme="majorHAnsi"/>
                  <w:sz w:val="24"/>
                  <w:szCs w:val="24"/>
                </w:rPr>
                <m:t>)]</m:t>
              </m:r>
            </m:e>
          </m:nary>
        </m:oMath>
      </m:oMathPara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noProof/>
          <w:sz w:val="24"/>
          <w:szCs w:val="24"/>
          <w:lang w:eastAsia="en-GB"/>
        </w:rPr>
        <w:lastRenderedPageBreak/>
        <w:drawing>
          <wp:inline distT="0" distB="0" distL="0" distR="0">
            <wp:extent cx="5274310" cy="3333552"/>
            <wp:effectExtent l="19050" t="0" r="254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33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3B70" w:rsidRPr="00D2277E" w:rsidRDefault="00B03B70" w:rsidP="00B03B70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sz w:val="24"/>
          <w:szCs w:val="24"/>
        </w:rPr>
        <w:t xml:space="preserve">Condition : sampling frequency </w:t>
      </w:r>
      <w:proofErr w:type="spellStart"/>
      <w:r w:rsidRPr="00D2277E">
        <w:rPr>
          <w:rFonts w:asciiTheme="majorHAnsi" w:hAnsiTheme="majorHAnsi"/>
          <w:sz w:val="24"/>
          <w:szCs w:val="24"/>
        </w:rPr>
        <w:t>fS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should be  greater than twice  the highest frequency </w:t>
      </w:r>
      <w:proofErr w:type="spellStart"/>
      <w:r w:rsidRPr="00D2277E">
        <w:rPr>
          <w:rFonts w:asciiTheme="majorHAnsi" w:hAnsiTheme="majorHAnsi"/>
          <w:sz w:val="24"/>
          <w:szCs w:val="24"/>
        </w:rPr>
        <w:t>fmax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</w:t>
      </w:r>
      <w:proofErr w:type="spellStart"/>
      <w:r w:rsidRPr="00D2277E">
        <w:rPr>
          <w:rFonts w:asciiTheme="majorHAnsi" w:hAnsiTheme="majorHAnsi"/>
          <w:sz w:val="24"/>
          <w:szCs w:val="24"/>
        </w:rPr>
        <w:t>fS</w:t>
      </w:r>
      <w:proofErr w:type="spellEnd"/>
      <w:r w:rsidRPr="00D2277E">
        <w:rPr>
          <w:rFonts w:asciiTheme="majorHAnsi" w:hAnsiTheme="majorHAnsi"/>
          <w:sz w:val="24"/>
          <w:szCs w:val="24"/>
        </w:rPr>
        <w:t xml:space="preserve"> &gt; 2 </w:t>
      </w:r>
      <w:proofErr w:type="spellStart"/>
      <w:r w:rsidRPr="00D2277E">
        <w:rPr>
          <w:rFonts w:asciiTheme="majorHAnsi" w:hAnsiTheme="majorHAnsi"/>
          <w:sz w:val="24"/>
          <w:szCs w:val="24"/>
        </w:rPr>
        <w:t>fmax</w:t>
      </w:r>
      <w:proofErr w:type="spellEnd"/>
    </w:p>
    <w:p w:rsidR="00D2277E" w:rsidRPr="00D2277E" w:rsidRDefault="00D2277E" w:rsidP="00D2277E">
      <w:pPr>
        <w:rPr>
          <w:rFonts w:asciiTheme="majorHAnsi" w:hAnsiTheme="majorHAnsi"/>
          <w:sz w:val="24"/>
          <w:szCs w:val="24"/>
          <w:u w:val="single"/>
        </w:rPr>
      </w:pPr>
      <w:r w:rsidRPr="00D2277E">
        <w:rPr>
          <w:rFonts w:asciiTheme="majorHAnsi" w:hAnsiTheme="majorHAnsi"/>
          <w:sz w:val="24"/>
          <w:szCs w:val="24"/>
          <w:u w:val="single"/>
        </w:rPr>
        <w:t xml:space="preserve">In one Picture The whole </w:t>
      </w:r>
      <w:proofErr w:type="spellStart"/>
      <w:r w:rsidRPr="00D2277E">
        <w:rPr>
          <w:rFonts w:asciiTheme="majorHAnsi" w:hAnsiTheme="majorHAnsi"/>
          <w:sz w:val="24"/>
          <w:szCs w:val="24"/>
          <w:u w:val="single"/>
        </w:rPr>
        <w:t>Analog</w:t>
      </w:r>
      <w:proofErr w:type="spellEnd"/>
      <w:r w:rsidRPr="00D2277E">
        <w:rPr>
          <w:rFonts w:asciiTheme="majorHAnsi" w:hAnsiTheme="majorHAnsi"/>
          <w:sz w:val="24"/>
          <w:szCs w:val="24"/>
          <w:u w:val="single"/>
        </w:rPr>
        <w:t xml:space="preserve"> to digital Convertor Process</w:t>
      </w: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en-GB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201930</wp:posOffset>
            </wp:positionV>
            <wp:extent cx="5033645" cy="2850515"/>
            <wp:effectExtent l="19050" t="0" r="0" b="0"/>
            <wp:wrapTight wrapText="bothSides">
              <wp:wrapPolygon edited="0">
                <wp:start x="-82" y="0"/>
                <wp:lineTo x="-82" y="21509"/>
                <wp:lineTo x="21581" y="21509"/>
                <wp:lineTo x="21581" y="0"/>
                <wp:lineTo x="-82" y="0"/>
              </wp:wrapPolygon>
            </wp:wrapTight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3645" cy="2850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24"/>
          <w:szCs w:val="24"/>
        </w:rPr>
        <w:t xml:space="preserve"> </w:t>
      </w: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Result will be like figure bellow [ideal Sampling ]</w:t>
      </w: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  <w:r w:rsidRPr="00D2277E">
        <w:rPr>
          <w:rFonts w:asciiTheme="majorHAnsi" w:hAnsiTheme="majorHAnsi"/>
          <w:noProof/>
          <w:sz w:val="24"/>
          <w:szCs w:val="24"/>
          <w:lang w:eastAsia="en-GB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638810</wp:posOffset>
            </wp:positionH>
            <wp:positionV relativeFrom="paragraph">
              <wp:posOffset>-94615</wp:posOffset>
            </wp:positionV>
            <wp:extent cx="3992880" cy="3157855"/>
            <wp:effectExtent l="19050" t="0" r="7620" b="0"/>
            <wp:wrapTight wrapText="bothSides">
              <wp:wrapPolygon edited="0">
                <wp:start x="-103" y="0"/>
                <wp:lineTo x="-103" y="21500"/>
                <wp:lineTo x="21641" y="21500"/>
                <wp:lineTo x="21641" y="0"/>
                <wp:lineTo x="-103" y="0"/>
              </wp:wrapPolygon>
            </wp:wrapTight>
            <wp:docPr id="5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  <w:sz w:val="24"/>
          <w:szCs w:val="24"/>
        </w:rPr>
        <w:br/>
      </w:r>
      <w:r>
        <w:rPr>
          <w:rFonts w:asciiTheme="majorHAnsi" w:hAnsiTheme="majorHAnsi"/>
          <w:sz w:val="24"/>
          <w:szCs w:val="24"/>
        </w:rPr>
        <w:br/>
      </w:r>
      <w:r>
        <w:rPr>
          <w:rFonts w:asciiTheme="majorHAnsi" w:hAnsiTheme="majorHAnsi"/>
          <w:sz w:val="24"/>
          <w:szCs w:val="24"/>
        </w:rPr>
        <w:br/>
      </w: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D2277E" w:rsidRDefault="00D2277E" w:rsidP="00D2277E">
      <w:pPr>
        <w:rPr>
          <w:rFonts w:asciiTheme="majorHAnsi" w:hAnsiTheme="majorHAnsi"/>
          <w:sz w:val="24"/>
          <w:szCs w:val="24"/>
        </w:rPr>
      </w:pPr>
    </w:p>
    <w:p w:rsidR="00251138" w:rsidRPr="00251138" w:rsidRDefault="00251138" w:rsidP="00251138">
      <w:pPr>
        <w:tabs>
          <w:tab w:val="left" w:pos="1024"/>
        </w:tabs>
        <w:rPr>
          <w:rFonts w:asciiTheme="majorHAnsi" w:hAnsiTheme="majorHAnsi"/>
          <w:sz w:val="24"/>
          <w:szCs w:val="24"/>
          <w:u w:val="single"/>
        </w:rPr>
      </w:pPr>
      <w:r w:rsidRPr="00251138">
        <w:rPr>
          <w:rFonts w:asciiTheme="majorHAnsi" w:hAnsiTheme="majorHAnsi"/>
          <w:sz w:val="24"/>
          <w:szCs w:val="24"/>
          <w:u w:val="single"/>
        </w:rPr>
        <w:br/>
        <w:t>Dig</w:t>
      </w:r>
      <w:r>
        <w:rPr>
          <w:rFonts w:asciiTheme="majorHAnsi" w:hAnsiTheme="majorHAnsi"/>
          <w:sz w:val="24"/>
          <w:szCs w:val="24"/>
          <w:u w:val="single"/>
        </w:rPr>
        <w:t>ital-to-</w:t>
      </w:r>
      <w:proofErr w:type="spellStart"/>
      <w:r>
        <w:rPr>
          <w:rFonts w:asciiTheme="majorHAnsi" w:hAnsiTheme="majorHAnsi"/>
          <w:sz w:val="24"/>
          <w:szCs w:val="24"/>
          <w:u w:val="single"/>
        </w:rPr>
        <w:t>Analog</w:t>
      </w:r>
      <w:proofErr w:type="spellEnd"/>
      <w:r>
        <w:rPr>
          <w:rFonts w:asciiTheme="majorHAnsi" w:hAnsiTheme="majorHAnsi"/>
          <w:sz w:val="24"/>
          <w:szCs w:val="24"/>
          <w:u w:val="single"/>
        </w:rPr>
        <w:t xml:space="preserve"> Converter (DAC ) :</w:t>
      </w:r>
    </w:p>
    <w:p w:rsidR="00251138" w:rsidRPr="00251138" w:rsidRDefault="00251138" w:rsidP="00D2277E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 xml:space="preserve">DAC </w:t>
      </w:r>
      <w:r w:rsidRPr="00251138">
        <w:rPr>
          <w:rFonts w:asciiTheme="majorHAnsi" w:hAnsiTheme="majorHAnsi"/>
          <w:sz w:val="24"/>
          <w:szCs w:val="24"/>
        </w:rPr>
        <w:t xml:space="preserve">An electronic device, often an integrated circuit, that converts a digital number into a corresponding </w:t>
      </w:r>
      <w:proofErr w:type="spellStart"/>
      <w:r w:rsidRPr="00251138">
        <w:rPr>
          <w:rFonts w:asciiTheme="majorHAnsi" w:hAnsiTheme="majorHAnsi"/>
          <w:sz w:val="24"/>
          <w:szCs w:val="24"/>
        </w:rPr>
        <w:t>analog</w:t>
      </w:r>
      <w:proofErr w:type="spellEnd"/>
      <w:r w:rsidRPr="00251138">
        <w:rPr>
          <w:rFonts w:asciiTheme="majorHAnsi" w:hAnsiTheme="majorHAnsi"/>
          <w:sz w:val="24"/>
          <w:szCs w:val="24"/>
        </w:rPr>
        <w:t xml:space="preserve"> voltage or current.</w:t>
      </w:r>
    </w:p>
    <w:p w:rsidR="00D2277E" w:rsidRPr="00251138" w:rsidRDefault="00251138" w:rsidP="00D2277E">
      <w:pPr>
        <w:rPr>
          <w:rFonts w:asciiTheme="majorHAnsi" w:hAnsiTheme="majorHAnsi"/>
          <w:sz w:val="24"/>
          <w:szCs w:val="24"/>
        </w:rPr>
      </w:pPr>
      <w:r w:rsidRPr="00251138">
        <w:rPr>
          <w:rFonts w:asciiTheme="majorHAnsi" w:hAnsiTheme="majorHAnsi"/>
          <w:sz w:val="24"/>
          <w:szCs w:val="24"/>
        </w:rPr>
        <w:t xml:space="preserve"> • Relation between </w:t>
      </w:r>
      <w:proofErr w:type="spellStart"/>
      <w:r w:rsidRPr="00251138">
        <w:rPr>
          <w:rFonts w:asciiTheme="majorHAnsi" w:hAnsiTheme="majorHAnsi"/>
          <w:sz w:val="24"/>
          <w:szCs w:val="24"/>
        </w:rPr>
        <w:t>analog</w:t>
      </w:r>
      <w:proofErr w:type="spellEnd"/>
      <w:r w:rsidRPr="00251138">
        <w:rPr>
          <w:rFonts w:asciiTheme="majorHAnsi" w:hAnsiTheme="majorHAnsi"/>
          <w:sz w:val="24"/>
          <w:szCs w:val="24"/>
        </w:rPr>
        <w:t xml:space="preserve"> signal and digital equivalent</w:t>
      </w:r>
    </w:p>
    <w:p w:rsidR="00251138" w:rsidRDefault="00C50DD4" w:rsidP="00251138">
      <w:pPr>
        <w:rPr>
          <w:rFonts w:asciiTheme="majorHAnsi" w:eastAsiaTheme="minorEastAsia" w:hAnsiTheme="majorHAnsi"/>
        </w:rPr>
      </w:pPr>
      <w:r>
        <w:rPr>
          <w:rFonts w:asciiTheme="majorHAnsi" w:hAnsiTheme="majorHAnsi"/>
          <w:noProof/>
          <w:sz w:val="24"/>
          <w:szCs w:val="24"/>
          <w:lang w:eastAsia="en-GB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3089275</wp:posOffset>
            </wp:positionH>
            <wp:positionV relativeFrom="paragraph">
              <wp:posOffset>132715</wp:posOffset>
            </wp:positionV>
            <wp:extent cx="1470025" cy="1442085"/>
            <wp:effectExtent l="19050" t="0" r="0" b="0"/>
            <wp:wrapTight wrapText="bothSides">
              <wp:wrapPolygon edited="0">
                <wp:start x="-280" y="0"/>
                <wp:lineTo x="-280" y="21400"/>
                <wp:lineTo x="21553" y="21400"/>
                <wp:lineTo x="21553" y="0"/>
                <wp:lineTo x="-280" y="0"/>
              </wp:wrapPolygon>
            </wp:wrapTight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025" cy="1442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m:oMath>
        <m:r>
          <w:rPr>
            <w:rFonts w:ascii="Cambria Math" w:hAnsi="Cambria Math"/>
          </w:rPr>
          <m:t xml:space="preserve">Va= </m:t>
        </m:r>
        <m:nary>
          <m:naryPr>
            <m:chr m:val="∑"/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i=1</m:t>
            </m:r>
          </m:sub>
          <m:sup>
            <m:r>
              <w:rPr>
                <w:rFonts w:ascii="Cambria Math" w:hAnsi="Cambria Math"/>
              </w:rPr>
              <m:t>n</m:t>
            </m:r>
          </m:sup>
          <m:e>
            <m:r>
              <w:rPr>
                <w:rFonts w:ascii="Cambria Math" w:hAnsi="Cambria Math"/>
              </w:rPr>
              <m:t xml:space="preserve">bi 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2</m:t>
                </m:r>
              </m:e>
              <m:sup>
                <m:r>
                  <w:rPr>
                    <w:rFonts w:ascii="Cambria Math" w:hAnsi="Cambria Math"/>
                  </w:rPr>
                  <m:t>i</m:t>
                </m:r>
              </m:sup>
            </m:sSup>
            <m:r>
              <w:rPr>
                <w:rFonts w:ascii="Cambria Math" w:hAnsi="Cambria Math"/>
              </w:rPr>
              <m:t xml:space="preserve"> x Vref</m:t>
            </m:r>
          </m:e>
        </m:nary>
        <m:r>
          <w:rPr>
            <w:rFonts w:ascii="Cambria Math" w:hAnsi="Cambria Math"/>
          </w:rPr>
          <m:t xml:space="preserve">  </m:t>
        </m:r>
      </m:oMath>
    </w:p>
    <w:p w:rsidR="00251138" w:rsidRDefault="00251138" w:rsidP="00251138">
      <w:pPr>
        <w:rPr>
          <w:rFonts w:asciiTheme="majorHAnsi" w:eastAsiaTheme="minorEastAsia" w:hAnsiTheme="majorHAnsi"/>
        </w:rPr>
      </w:pPr>
    </w:p>
    <w:p w:rsidR="00251138" w:rsidRDefault="00251138" w:rsidP="00251138">
      <w:pPr>
        <w:rPr>
          <w:rFonts w:asciiTheme="majorHAnsi" w:hAnsiTheme="majorHAnsi"/>
          <w:sz w:val="24"/>
          <w:szCs w:val="24"/>
        </w:rPr>
      </w:pPr>
    </w:p>
    <w:p w:rsidR="00251138" w:rsidRDefault="00251138" w:rsidP="00251138">
      <w:pPr>
        <w:rPr>
          <w:rFonts w:asciiTheme="majorHAnsi" w:hAnsiTheme="majorHAnsi"/>
          <w:sz w:val="24"/>
          <w:szCs w:val="24"/>
        </w:rPr>
      </w:pPr>
    </w:p>
    <w:p w:rsidR="00251138" w:rsidRDefault="00251138" w:rsidP="00251138">
      <w:r>
        <w:t xml:space="preserve">Types of DAC Circuits </w:t>
      </w:r>
    </w:p>
    <w:p w:rsidR="00251138" w:rsidRDefault="00251138" w:rsidP="00251138">
      <w:r>
        <w:t xml:space="preserve">1. Resistor-string </w:t>
      </w:r>
    </w:p>
    <w:p w:rsidR="00251138" w:rsidRDefault="00251138" w:rsidP="00251138">
      <w:r>
        <w:t>2. N-Bit Binary Weighted Resistor</w:t>
      </w:r>
    </w:p>
    <w:p w:rsidR="00251138" w:rsidRDefault="00251138" w:rsidP="00251138">
      <w:r>
        <w:t xml:space="preserve"> 3. R-2R Ladder</w:t>
      </w:r>
    </w:p>
    <w:p w:rsidR="00C50DD4" w:rsidRDefault="00C50DD4" w:rsidP="00251138">
      <w:r>
        <w:rPr>
          <w:noProof/>
          <w:lang w:eastAsia="en-GB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123825</wp:posOffset>
            </wp:positionV>
            <wp:extent cx="4939030" cy="1177925"/>
            <wp:effectExtent l="19050" t="0" r="0" b="0"/>
            <wp:wrapTight wrapText="bothSides">
              <wp:wrapPolygon edited="0">
                <wp:start x="-83" y="0"/>
                <wp:lineTo x="-83" y="21309"/>
                <wp:lineTo x="21578" y="21309"/>
                <wp:lineTo x="21578" y="0"/>
                <wp:lineTo x="-83" y="0"/>
              </wp:wrapPolygon>
            </wp:wrapTight>
            <wp:docPr id="6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30" cy="117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1138" w:rsidRDefault="00251138" w:rsidP="00251138"/>
    <w:p w:rsidR="00251138" w:rsidRDefault="00251138" w:rsidP="00251138"/>
    <w:p w:rsidR="00C50DD4" w:rsidRDefault="00C50DD4" w:rsidP="00251138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noProof/>
          <w:sz w:val="24"/>
          <w:szCs w:val="24"/>
          <w:lang w:eastAsia="en-GB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-415290</wp:posOffset>
            </wp:positionV>
            <wp:extent cx="4944110" cy="3214370"/>
            <wp:effectExtent l="19050" t="0" r="8890" b="0"/>
            <wp:wrapTight wrapText="bothSides">
              <wp:wrapPolygon edited="0">
                <wp:start x="-83" y="0"/>
                <wp:lineTo x="-83" y="21506"/>
                <wp:lineTo x="21639" y="21506"/>
                <wp:lineTo x="21639" y="0"/>
                <wp:lineTo x="-83" y="0"/>
              </wp:wrapPolygon>
            </wp:wrapTight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321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</w:p>
    <w:p w:rsidR="00C50DD4" w:rsidRDefault="00C50DD4" w:rsidP="00251138">
      <w:pPr>
        <w:rPr>
          <w:rFonts w:asciiTheme="majorHAnsi" w:hAnsiTheme="majorHAnsi"/>
          <w:sz w:val="24"/>
          <w:szCs w:val="24"/>
        </w:rPr>
      </w:pPr>
      <w:r>
        <w:rPr>
          <w:rFonts w:asciiTheme="majorHAnsi" w:hAnsiTheme="majorHAnsi"/>
          <w:sz w:val="24"/>
          <w:szCs w:val="24"/>
        </w:rPr>
        <w:t>Figure Above shows a 4bit DAC</w:t>
      </w:r>
    </w:p>
    <w:p w:rsidR="00C50DD4" w:rsidRDefault="00C50DD4" w:rsidP="00C50DD4">
      <w:pPr>
        <w:rPr>
          <w:rFonts w:eastAsiaTheme="minorEastAsia"/>
          <w:sz w:val="28"/>
          <w:szCs w:val="28"/>
        </w:rPr>
      </w:pPr>
      <w:r w:rsidRPr="00C50DD4">
        <w:rPr>
          <w:sz w:val="24"/>
          <w:szCs w:val="24"/>
        </w:rPr>
        <w:t>Other input bits on the left side could be added  , until n inputs are completed.</w:t>
      </w:r>
      <w:r w:rsidRPr="00C50DD4">
        <w:rPr>
          <w:sz w:val="24"/>
          <w:szCs w:val="24"/>
        </w:rPr>
        <w:br/>
        <w:t xml:space="preserve"> The maximum input count is 2n -1 (all the n bits set to 1.) The circuit generates an output voltage from zero to </w:t>
      </w:r>
      <m:oMath>
        <m:r>
          <w:rPr>
            <w:rFonts w:ascii="Cambria Math" w:hAnsi="Cambria Math"/>
            <w:sz w:val="24"/>
            <w:szCs w:val="24"/>
          </w:rPr>
          <m:t xml:space="preserve">   </m:t>
        </m:r>
        <m:r>
          <w:rPr>
            <w:rFonts w:ascii="Cambria Math" w:hAnsi="Cambria Math"/>
            <w:sz w:val="28"/>
            <w:szCs w:val="28"/>
          </w:rPr>
          <m:t xml:space="preserve">Vout=Vref 10 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</w:rPr>
                  <m:t xml:space="preserve"> -1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p>
                </m:sSup>
              </m:den>
            </m:f>
          </m:e>
        </m:d>
      </m:oMath>
    </w:p>
    <w:p w:rsidR="00C50DD4" w:rsidRDefault="006F1A8D" w:rsidP="00C50DD4">
      <w:pPr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 xml:space="preserve">Result of the whole DAC operation is an </w:t>
      </w:r>
      <w:proofErr w:type="spellStart"/>
      <w:r>
        <w:rPr>
          <w:rFonts w:eastAsiaTheme="minorEastAsia"/>
          <w:sz w:val="28"/>
          <w:szCs w:val="28"/>
        </w:rPr>
        <w:t>Analog</w:t>
      </w:r>
      <w:proofErr w:type="spellEnd"/>
      <w:r>
        <w:rPr>
          <w:rFonts w:eastAsiaTheme="minorEastAsia"/>
          <w:sz w:val="28"/>
          <w:szCs w:val="28"/>
        </w:rPr>
        <w:t xml:space="preserve"> continuous Signal Generated back from digital pulses </w:t>
      </w: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Default="00C50DD4" w:rsidP="00C50DD4">
      <w:pPr>
        <w:rPr>
          <w:rFonts w:eastAsiaTheme="minorEastAsia"/>
          <w:sz w:val="28"/>
          <w:szCs w:val="28"/>
        </w:rPr>
      </w:pPr>
    </w:p>
    <w:p w:rsidR="00C50DD4" w:rsidRPr="00CB7874" w:rsidRDefault="00C50DD4" w:rsidP="00C50DD4">
      <w:pPr>
        <w:jc w:val="center"/>
        <w:rPr>
          <w:rFonts w:ascii="Algerian" w:hAnsi="Algerian" w:cstheme="majorBidi"/>
          <w:color w:val="4F6228" w:themeColor="accent3" w:themeShade="80"/>
          <w:sz w:val="40"/>
          <w:szCs w:val="40"/>
        </w:rPr>
      </w:pPr>
      <w:r w:rsidRPr="00CB7874">
        <w:rPr>
          <w:rFonts w:ascii="Algerian" w:hAnsi="Algerian" w:cstheme="majorBidi"/>
          <w:color w:val="4F6228" w:themeColor="accent3" w:themeShade="80"/>
          <w:sz w:val="40"/>
          <w:szCs w:val="40"/>
        </w:rPr>
        <w:t>Faculty of</w:t>
      </w:r>
      <w:r w:rsidRPr="00CB7874">
        <w:rPr>
          <w:rFonts w:ascii="Algerian" w:hAnsi="Algerian" w:cstheme="majorBidi"/>
          <w:color w:val="4F6228" w:themeColor="accent3" w:themeShade="80"/>
          <w:sz w:val="40"/>
          <w:szCs w:val="40"/>
          <w:rtl/>
        </w:rPr>
        <w:t xml:space="preserve"> </w:t>
      </w:r>
      <w:r w:rsidRPr="00CB7874">
        <w:rPr>
          <w:rFonts w:ascii="Algerian" w:hAnsi="Algerian" w:cstheme="majorBidi"/>
          <w:color w:val="4F6228" w:themeColor="accent3" w:themeShade="80"/>
          <w:sz w:val="40"/>
          <w:szCs w:val="40"/>
        </w:rPr>
        <w:t>Information Technology</w:t>
      </w:r>
    </w:p>
    <w:p w:rsidR="00C50DD4" w:rsidRPr="00CB7874" w:rsidRDefault="00C50DD4" w:rsidP="00C50DD4">
      <w:pPr>
        <w:jc w:val="center"/>
        <w:rPr>
          <w:rFonts w:ascii="Algerian" w:hAnsi="Algerian" w:cstheme="majorBidi"/>
          <w:color w:val="4F6228" w:themeColor="accent3" w:themeShade="80"/>
          <w:sz w:val="40"/>
          <w:szCs w:val="40"/>
        </w:rPr>
      </w:pPr>
      <w:r>
        <w:rPr>
          <w:rFonts w:ascii="Algerian" w:hAnsi="Algerian" w:cstheme="majorBidi"/>
          <w:color w:val="4F6228" w:themeColor="accent3" w:themeShade="80"/>
          <w:sz w:val="40"/>
          <w:szCs w:val="40"/>
        </w:rPr>
        <w:t xml:space="preserve">Electrical </w:t>
      </w:r>
      <w:r w:rsidRPr="00CB7874">
        <w:rPr>
          <w:rFonts w:ascii="Algerian" w:hAnsi="Algerian" w:cstheme="majorBidi"/>
          <w:color w:val="4F6228" w:themeColor="accent3" w:themeShade="80"/>
          <w:sz w:val="40"/>
          <w:szCs w:val="40"/>
        </w:rPr>
        <w:t>Computer </w:t>
      </w:r>
      <w:r>
        <w:rPr>
          <w:rFonts w:ascii="Algerian" w:hAnsi="Algerian" w:cstheme="majorBidi"/>
          <w:color w:val="4F6228" w:themeColor="accent3" w:themeShade="80"/>
          <w:sz w:val="40"/>
          <w:szCs w:val="40"/>
        </w:rPr>
        <w:t xml:space="preserve">Engineer </w:t>
      </w:r>
      <w:r w:rsidRPr="00CB7874">
        <w:rPr>
          <w:rFonts w:ascii="Algerian" w:hAnsi="Algerian" w:cstheme="majorBidi"/>
          <w:color w:val="4F6228" w:themeColor="accent3" w:themeShade="80"/>
          <w:sz w:val="40"/>
          <w:szCs w:val="40"/>
        </w:rPr>
        <w:t xml:space="preserve"> Department</w:t>
      </w:r>
    </w:p>
    <w:p w:rsidR="00C50DD4" w:rsidRPr="00C50DD4" w:rsidRDefault="00C50DD4" w:rsidP="00C50DD4">
      <w:pPr>
        <w:jc w:val="center"/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</w:pPr>
      <w:r w:rsidRPr="00C50DD4"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  <w:t xml:space="preserve">Communication </w:t>
      </w:r>
      <w:proofErr w:type="spellStart"/>
      <w:r w:rsidRPr="00C50DD4"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  <w:t>Lab</w:t>
      </w:r>
      <w:proofErr w:type="spellEnd"/>
      <w:r w:rsidR="00F43BE3"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  <w:t xml:space="preserve"> ENEE 4</w:t>
      </w:r>
      <w:r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  <w:t>1</w:t>
      </w:r>
      <w:r w:rsidR="00F43BE3"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  <w:t>0</w:t>
      </w:r>
      <w:r>
        <w:rPr>
          <w:rFonts w:ascii="Berlin Sans FB" w:hAnsi="Berlin Sans FB" w:cstheme="majorBidi"/>
          <w:b/>
          <w:bCs/>
          <w:sz w:val="40"/>
          <w:szCs w:val="40"/>
          <w:u w:val="single"/>
          <w:lang w:val="fr-FR"/>
        </w:rPr>
        <w:t>3</w:t>
      </w:r>
    </w:p>
    <w:p w:rsidR="00C50DD4" w:rsidRPr="00C50DD4" w:rsidRDefault="00C50DD4" w:rsidP="00C50DD4">
      <w:pPr>
        <w:jc w:val="center"/>
        <w:rPr>
          <w:rFonts w:ascii="Berlin Sans FB" w:hAnsi="Berlin Sans FB" w:cstheme="majorBidi"/>
          <w:sz w:val="40"/>
          <w:szCs w:val="40"/>
          <w:lang w:val="fr-FR"/>
        </w:rPr>
      </w:pPr>
      <w:proofErr w:type="spellStart"/>
      <w:r w:rsidRPr="00C50DD4">
        <w:rPr>
          <w:rFonts w:ascii="Berlin Sans FB" w:hAnsi="Berlin Sans FB" w:cstheme="majorBidi"/>
          <w:sz w:val="40"/>
          <w:szCs w:val="40"/>
          <w:lang w:val="fr-FR"/>
        </w:rPr>
        <w:t>PreLab</w:t>
      </w:r>
      <w:proofErr w:type="spellEnd"/>
      <w:r w:rsidRPr="00C50DD4">
        <w:rPr>
          <w:rFonts w:ascii="Berlin Sans FB" w:hAnsi="Berlin Sans FB" w:cstheme="majorBidi"/>
          <w:sz w:val="40"/>
          <w:szCs w:val="40"/>
          <w:lang w:val="fr-FR"/>
        </w:rPr>
        <w:t xml:space="preserve"> – Ex # 4 [ ADC ,DAC] </w:t>
      </w:r>
    </w:p>
    <w:p w:rsidR="00C50DD4" w:rsidRPr="007020C4" w:rsidRDefault="00C50DD4" w:rsidP="00C50DD4">
      <w:pPr>
        <w:pStyle w:val="a5"/>
        <w:numPr>
          <w:ilvl w:val="0"/>
          <w:numId w:val="1"/>
        </w:numPr>
        <w:spacing w:after="160" w:line="259" w:lineRule="auto"/>
        <w:rPr>
          <w:rFonts w:ascii="Andalus" w:hAnsi="Andalus" w:cs="Andalus"/>
          <w:sz w:val="40"/>
          <w:szCs w:val="40"/>
        </w:rPr>
      </w:pPr>
      <w:r w:rsidRPr="007020C4">
        <w:rPr>
          <w:rFonts w:ascii="Andalus" w:hAnsi="Andalus" w:cs="Andalus"/>
          <w:sz w:val="40"/>
          <w:szCs w:val="40"/>
        </w:rPr>
        <w:t xml:space="preserve">Students name : </w:t>
      </w:r>
      <w:proofErr w:type="spellStart"/>
      <w:r w:rsidRPr="007020C4">
        <w:rPr>
          <w:rFonts w:ascii="Andalus" w:hAnsi="Andalus" w:cs="Andalus"/>
          <w:sz w:val="40"/>
          <w:szCs w:val="40"/>
        </w:rPr>
        <w:t>Sondos</w:t>
      </w:r>
      <w:proofErr w:type="spellEnd"/>
      <w:r w:rsidRPr="007020C4">
        <w:rPr>
          <w:rFonts w:ascii="Andalus" w:hAnsi="Andalus" w:cs="Andalus"/>
          <w:sz w:val="40"/>
          <w:szCs w:val="40"/>
        </w:rPr>
        <w:t xml:space="preserve"> </w:t>
      </w:r>
      <w:proofErr w:type="spellStart"/>
      <w:r w:rsidRPr="007020C4">
        <w:rPr>
          <w:rFonts w:ascii="Andalus" w:hAnsi="Andalus" w:cs="Andalus"/>
          <w:sz w:val="40"/>
          <w:szCs w:val="40"/>
        </w:rPr>
        <w:t>Dahbour</w:t>
      </w:r>
      <w:proofErr w:type="spellEnd"/>
      <w:r w:rsidRPr="007020C4">
        <w:rPr>
          <w:rFonts w:ascii="Andalus" w:hAnsi="Andalus" w:cs="Andalus"/>
          <w:sz w:val="40"/>
          <w:szCs w:val="40"/>
        </w:rPr>
        <w:t xml:space="preserve">               </w:t>
      </w:r>
    </w:p>
    <w:p w:rsidR="00C50DD4" w:rsidRPr="007020C4" w:rsidRDefault="00C50DD4" w:rsidP="00C50DD4">
      <w:pPr>
        <w:pStyle w:val="a5"/>
        <w:numPr>
          <w:ilvl w:val="0"/>
          <w:numId w:val="1"/>
        </w:numPr>
        <w:rPr>
          <w:sz w:val="24"/>
          <w:szCs w:val="24"/>
        </w:rPr>
      </w:pPr>
      <w:r w:rsidRPr="007020C4">
        <w:rPr>
          <w:rFonts w:ascii="Andalus" w:hAnsi="Andalus" w:cs="Andalus"/>
          <w:sz w:val="40"/>
          <w:szCs w:val="40"/>
        </w:rPr>
        <w:t>ID # : 1120260</w:t>
      </w:r>
    </w:p>
    <w:p w:rsidR="00C50DD4" w:rsidRDefault="00C50DD4" w:rsidP="00C50DD4">
      <w:pPr>
        <w:rPr>
          <w:rFonts w:eastAsiaTheme="minorEastAsia"/>
          <w:sz w:val="28"/>
          <w:szCs w:val="28"/>
        </w:rPr>
      </w:pPr>
      <w:r w:rsidRPr="00C50DD4">
        <w:rPr>
          <w:rFonts w:eastAsiaTheme="minorEastAsia"/>
          <w:noProof/>
          <w:sz w:val="28"/>
          <w:szCs w:val="28"/>
          <w:lang w:eastAsia="en-GB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666750</wp:posOffset>
            </wp:positionH>
            <wp:positionV relativeFrom="margin">
              <wp:posOffset>-428625</wp:posOffset>
            </wp:positionV>
            <wp:extent cx="3866515" cy="1847850"/>
            <wp:effectExtent l="19050" t="19050" r="19685" b="19050"/>
            <wp:wrapSquare wrapText="bothSides"/>
            <wp:docPr id="11" name="Picture 11" descr="BZU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ZU LOGO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8015" t="13974" r="6938" b="13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515" cy="18478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50DD4" w:rsidSect="006F2ACF"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5A347F"/>
    <w:multiLevelType w:val="hybridMultilevel"/>
    <w:tmpl w:val="CDB8A4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1"/>
  <w:proofState w:spelling="clean"/>
  <w:defaultTabStop w:val="720"/>
  <w:characterSpacingControl w:val="doNotCompress"/>
  <w:compat/>
  <w:rsids>
    <w:rsidRoot w:val="00C03BFB"/>
    <w:rsid w:val="00251138"/>
    <w:rsid w:val="00360015"/>
    <w:rsid w:val="004D6B4C"/>
    <w:rsid w:val="005C43AF"/>
    <w:rsid w:val="006F1A8D"/>
    <w:rsid w:val="006F2ACF"/>
    <w:rsid w:val="0087460F"/>
    <w:rsid w:val="00B03B70"/>
    <w:rsid w:val="00C03BFB"/>
    <w:rsid w:val="00C330EC"/>
    <w:rsid w:val="00C50DD4"/>
    <w:rsid w:val="00D2277E"/>
    <w:rsid w:val="00F43B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2A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03B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03B70"/>
    <w:rPr>
      <w:rFonts w:ascii="Tahoma" w:hAnsi="Tahoma" w:cs="Tahoma"/>
      <w:sz w:val="16"/>
      <w:szCs w:val="16"/>
    </w:rPr>
  </w:style>
  <w:style w:type="character" w:styleId="a4">
    <w:name w:val="Placeholder Text"/>
    <w:basedOn w:val="a0"/>
    <w:uiPriority w:val="99"/>
    <w:semiHidden/>
    <w:rsid w:val="00D2277E"/>
    <w:rPr>
      <w:color w:val="808080"/>
    </w:rPr>
  </w:style>
  <w:style w:type="paragraph" w:styleId="a5">
    <w:name w:val="List Paragraph"/>
    <w:basedOn w:val="a"/>
    <w:uiPriority w:val="34"/>
    <w:qFormat/>
    <w:rsid w:val="00C50DD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6</Pages>
  <Words>366</Words>
  <Characters>2090</Characters>
  <Application>Microsoft Office Word</Application>
  <DocSecurity>0</DocSecurity>
  <Lines>17</Lines>
  <Paragraphs>4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EBDA3</dc:creator>
  <cp:lastModifiedBy>EBDA3</cp:lastModifiedBy>
  <cp:revision>2</cp:revision>
  <dcterms:created xsi:type="dcterms:W3CDTF">2015-06-19T13:33:00Z</dcterms:created>
  <dcterms:modified xsi:type="dcterms:W3CDTF">2015-06-19T22:43:00Z</dcterms:modified>
</cp:coreProperties>
</file>